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D5C" w:rsidRDefault="00CB4714" w:rsidP="007A075B">
      <w:pPr>
        <w:spacing w:after="0" w:line="480" w:lineRule="auto"/>
        <w:rPr>
          <w:rFonts w:ascii="Times New Roman" w:hAnsi="Times New Roman" w:cs="Times New Roman"/>
          <w:sz w:val="24"/>
          <w:szCs w:val="24"/>
        </w:rPr>
      </w:pPr>
      <w:r>
        <w:rPr>
          <w:rFonts w:ascii="Times New Roman" w:hAnsi="Times New Roman" w:cs="Times New Roman"/>
          <w:sz w:val="24"/>
          <w:szCs w:val="24"/>
        </w:rPr>
        <w:t>Student’s Name</w:t>
      </w:r>
    </w:p>
    <w:p w:rsidR="007A075B" w:rsidRDefault="00CB4714" w:rsidP="007A075B">
      <w:pPr>
        <w:spacing w:after="0" w:line="480" w:lineRule="auto"/>
        <w:rPr>
          <w:rFonts w:ascii="Times New Roman" w:hAnsi="Times New Roman" w:cs="Times New Roman"/>
          <w:sz w:val="24"/>
          <w:szCs w:val="24"/>
        </w:rPr>
      </w:pPr>
      <w:r>
        <w:rPr>
          <w:rFonts w:ascii="Times New Roman" w:hAnsi="Times New Roman" w:cs="Times New Roman"/>
          <w:sz w:val="24"/>
          <w:szCs w:val="24"/>
        </w:rPr>
        <w:t>Professor’s Name</w:t>
      </w:r>
    </w:p>
    <w:p w:rsidR="007A075B" w:rsidRDefault="00CB4714" w:rsidP="007A075B">
      <w:pPr>
        <w:spacing w:after="0" w:line="480" w:lineRule="auto"/>
        <w:rPr>
          <w:rFonts w:ascii="Times New Roman" w:hAnsi="Times New Roman" w:cs="Times New Roman"/>
          <w:sz w:val="24"/>
          <w:szCs w:val="24"/>
        </w:rPr>
      </w:pPr>
      <w:r>
        <w:rPr>
          <w:rFonts w:ascii="Times New Roman" w:hAnsi="Times New Roman" w:cs="Times New Roman"/>
          <w:sz w:val="24"/>
          <w:szCs w:val="24"/>
        </w:rPr>
        <w:t>Course</w:t>
      </w:r>
    </w:p>
    <w:p w:rsidR="007A075B" w:rsidRDefault="00CB4714" w:rsidP="007A075B">
      <w:pPr>
        <w:spacing w:after="0" w:line="480" w:lineRule="auto"/>
        <w:rPr>
          <w:rFonts w:ascii="Times New Roman" w:hAnsi="Times New Roman" w:cs="Times New Roman"/>
          <w:sz w:val="24"/>
          <w:szCs w:val="24"/>
        </w:rPr>
      </w:pPr>
      <w:r>
        <w:rPr>
          <w:rFonts w:ascii="Times New Roman" w:hAnsi="Times New Roman" w:cs="Times New Roman"/>
          <w:sz w:val="24"/>
          <w:szCs w:val="24"/>
        </w:rPr>
        <w:t>Date</w:t>
      </w:r>
    </w:p>
    <w:p w:rsidR="007A075B" w:rsidRPr="00E9582F" w:rsidRDefault="00CB4714" w:rsidP="007A075B">
      <w:pPr>
        <w:spacing w:after="0" w:line="480" w:lineRule="auto"/>
        <w:jc w:val="center"/>
        <w:rPr>
          <w:rFonts w:ascii="Times New Roman" w:hAnsi="Times New Roman" w:cs="Times New Roman"/>
          <w:b/>
          <w:sz w:val="24"/>
          <w:szCs w:val="24"/>
        </w:rPr>
      </w:pPr>
      <w:r w:rsidRPr="00E9582F">
        <w:rPr>
          <w:rFonts w:ascii="Times New Roman" w:hAnsi="Times New Roman" w:cs="Times New Roman"/>
          <w:b/>
          <w:sz w:val="24"/>
          <w:szCs w:val="24"/>
        </w:rPr>
        <w:t>Definition and Causes of Obesity</w:t>
      </w:r>
    </w:p>
    <w:p w:rsidR="007A075B" w:rsidRDefault="00914ECA" w:rsidP="007A467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Gradually, obesity is becoming a major health problem</w:t>
      </w:r>
      <w:bookmarkStart w:id="0" w:name="_GoBack"/>
      <w:bookmarkEnd w:id="0"/>
      <w:r w:rsidR="00CB4714">
        <w:rPr>
          <w:rFonts w:ascii="Times New Roman" w:hAnsi="Times New Roman" w:cs="Times New Roman"/>
          <w:sz w:val="24"/>
          <w:szCs w:val="24"/>
        </w:rPr>
        <w:t xml:space="preserve"> in the globe.  Studies show that most people in high-income </w:t>
      </w:r>
      <w:r w:rsidR="007A4672">
        <w:rPr>
          <w:rFonts w:ascii="Times New Roman" w:hAnsi="Times New Roman" w:cs="Times New Roman"/>
          <w:sz w:val="24"/>
          <w:szCs w:val="24"/>
        </w:rPr>
        <w:t>countries,</w:t>
      </w:r>
      <w:r w:rsidR="00CB4714">
        <w:rPr>
          <w:rFonts w:ascii="Times New Roman" w:hAnsi="Times New Roman" w:cs="Times New Roman"/>
          <w:sz w:val="24"/>
          <w:szCs w:val="24"/>
        </w:rPr>
        <w:t xml:space="preserve"> particularly in urban centers</w:t>
      </w:r>
      <w:r w:rsidR="007A4672">
        <w:rPr>
          <w:rFonts w:ascii="Times New Roman" w:hAnsi="Times New Roman" w:cs="Times New Roman"/>
          <w:sz w:val="24"/>
          <w:szCs w:val="24"/>
        </w:rPr>
        <w:t xml:space="preserve">, are overweight or obese.  It is measured on an individual body mass index.  Hence, one may be considered obese if their BMI is beyond 30. These people are prone to developing health complications such as cancer, diabetes, and hypertension in the long-run. </w:t>
      </w:r>
      <w:r w:rsidR="007E2351">
        <w:rPr>
          <w:rFonts w:ascii="Times New Roman" w:hAnsi="Times New Roman" w:cs="Times New Roman"/>
          <w:sz w:val="24"/>
          <w:szCs w:val="24"/>
        </w:rPr>
        <w:t xml:space="preserve">According to a recent WHO report, over four million people die yearly subject to this epidemic. Notably, between 1975 to 2016, children and youths aged between 5 to 19 died, representing an increase of 14% from 4% </w:t>
      </w:r>
      <w:r w:rsidR="007E2351" w:rsidRPr="007E2351">
        <w:rPr>
          <w:rFonts w:ascii="Times New Roman" w:hAnsi="Times New Roman" w:cs="Times New Roman"/>
          <w:sz w:val="24"/>
          <w:szCs w:val="24"/>
        </w:rPr>
        <w:t>(World Health Organization)</w:t>
      </w:r>
      <w:r w:rsidR="007E2351">
        <w:rPr>
          <w:rFonts w:ascii="Times New Roman" w:hAnsi="Times New Roman" w:cs="Times New Roman"/>
          <w:sz w:val="24"/>
          <w:szCs w:val="24"/>
        </w:rPr>
        <w:t xml:space="preserve">. Due to increasing cases of obesity globally, analyzing key factors such as food and activity, genetics, and emotional distress will be fundamental to scale down the death rate. </w:t>
      </w:r>
    </w:p>
    <w:p w:rsidR="001D3295" w:rsidRDefault="00CB4714" w:rsidP="007A467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There is a significant correlation between diets</w:t>
      </w:r>
      <w:r w:rsidR="00531364">
        <w:rPr>
          <w:rFonts w:ascii="Times New Roman" w:hAnsi="Times New Roman" w:cs="Times New Roman"/>
          <w:sz w:val="24"/>
          <w:szCs w:val="24"/>
        </w:rPr>
        <w:t xml:space="preserve"> and </w:t>
      </w:r>
      <w:r>
        <w:rPr>
          <w:rFonts w:ascii="Times New Roman" w:hAnsi="Times New Roman" w:cs="Times New Roman"/>
          <w:sz w:val="24"/>
          <w:szCs w:val="24"/>
        </w:rPr>
        <w:t xml:space="preserve">physical activity, with obesity.  More cases of obesity are expected to increase in the developed countries come 2030. Typically, people have increased sedentary behavior </w:t>
      </w:r>
      <w:r w:rsidR="00531364">
        <w:rPr>
          <w:rFonts w:ascii="Times New Roman" w:hAnsi="Times New Roman" w:cs="Times New Roman"/>
          <w:sz w:val="24"/>
          <w:szCs w:val="24"/>
        </w:rPr>
        <w:t>instead of engaging more in</w:t>
      </w:r>
      <w:r>
        <w:rPr>
          <w:rFonts w:ascii="Times New Roman" w:hAnsi="Times New Roman" w:cs="Times New Roman"/>
          <w:sz w:val="24"/>
          <w:szCs w:val="24"/>
        </w:rPr>
        <w:t xml:space="preserve"> physical activities</w:t>
      </w:r>
      <w:r w:rsidRPr="00943139">
        <w:t xml:space="preserve"> </w:t>
      </w:r>
      <w:r w:rsidRPr="00943139">
        <w:rPr>
          <w:rFonts w:ascii="Times New Roman" w:hAnsi="Times New Roman" w:cs="Times New Roman"/>
          <w:sz w:val="24"/>
          <w:szCs w:val="24"/>
        </w:rPr>
        <w:t>(Yousif et al.</w:t>
      </w:r>
      <w:r>
        <w:rPr>
          <w:rFonts w:ascii="Times New Roman" w:hAnsi="Times New Roman" w:cs="Times New Roman"/>
          <w:sz w:val="24"/>
          <w:szCs w:val="24"/>
        </w:rPr>
        <w:t xml:space="preserve"> 2</w:t>
      </w:r>
      <w:r w:rsidRPr="00943139">
        <w:rPr>
          <w:rFonts w:ascii="Times New Roman" w:hAnsi="Times New Roman" w:cs="Times New Roman"/>
          <w:sz w:val="24"/>
          <w:szCs w:val="24"/>
        </w:rPr>
        <w:t>)</w:t>
      </w:r>
      <w:r>
        <w:rPr>
          <w:rFonts w:ascii="Times New Roman" w:hAnsi="Times New Roman" w:cs="Times New Roman"/>
          <w:sz w:val="24"/>
          <w:szCs w:val="24"/>
        </w:rPr>
        <w:t xml:space="preserve">. A case study in Sudan, one of the developing countries indicate that majority of the obese individual is subject to consuming an unhealthy diet.  The majority take food reach in fat with less than half taking vegetable </w:t>
      </w:r>
      <w:r w:rsidRPr="001D3295">
        <w:rPr>
          <w:rFonts w:ascii="Times New Roman" w:hAnsi="Times New Roman" w:cs="Times New Roman"/>
          <w:sz w:val="24"/>
          <w:szCs w:val="24"/>
        </w:rPr>
        <w:t>(Yousif et al.</w:t>
      </w:r>
      <w:r w:rsidR="004C31BD">
        <w:rPr>
          <w:rFonts w:ascii="Times New Roman" w:hAnsi="Times New Roman" w:cs="Times New Roman"/>
          <w:sz w:val="24"/>
          <w:szCs w:val="24"/>
        </w:rPr>
        <w:t xml:space="preserve"> 2</w:t>
      </w:r>
      <w:r w:rsidRPr="001D3295">
        <w:rPr>
          <w:rFonts w:ascii="Times New Roman" w:hAnsi="Times New Roman" w:cs="Times New Roman"/>
          <w:sz w:val="24"/>
          <w:szCs w:val="24"/>
        </w:rPr>
        <w:t>)</w:t>
      </w:r>
      <w:r>
        <w:rPr>
          <w:rFonts w:ascii="Times New Roman" w:hAnsi="Times New Roman" w:cs="Times New Roman"/>
          <w:sz w:val="24"/>
          <w:szCs w:val="24"/>
        </w:rPr>
        <w:t>.</w:t>
      </w:r>
      <w:r w:rsidR="004C31BD">
        <w:rPr>
          <w:rFonts w:ascii="Times New Roman" w:hAnsi="Times New Roman" w:cs="Times New Roman"/>
          <w:sz w:val="24"/>
          <w:szCs w:val="24"/>
        </w:rPr>
        <w:t xml:space="preserve"> </w:t>
      </w:r>
      <w:r w:rsidR="00A3095D">
        <w:rPr>
          <w:rFonts w:ascii="Times New Roman" w:hAnsi="Times New Roman" w:cs="Times New Roman"/>
          <w:sz w:val="24"/>
          <w:szCs w:val="24"/>
        </w:rPr>
        <w:t xml:space="preserve"> Another survey carried out in the United States indicates that both adults and adolescents consume fewer fruits a day (1.1 and 1.6 times per day), respectively. This amount is less than what is recommended. Besides, 81.6% of adults and 81.8% of adolescents do not engage in physical activities</w:t>
      </w:r>
      <w:r w:rsidR="00296117">
        <w:rPr>
          <w:rFonts w:ascii="Times New Roman" w:hAnsi="Times New Roman" w:cs="Times New Roman"/>
          <w:sz w:val="24"/>
          <w:szCs w:val="24"/>
        </w:rPr>
        <w:t xml:space="preserve"> </w:t>
      </w:r>
      <w:r w:rsidR="00296117" w:rsidRPr="00296117">
        <w:rPr>
          <w:rFonts w:ascii="Times New Roman" w:hAnsi="Times New Roman" w:cs="Times New Roman"/>
          <w:sz w:val="24"/>
          <w:szCs w:val="24"/>
        </w:rPr>
        <w:t>(HealthyPeople .gov)</w:t>
      </w:r>
      <w:r w:rsidR="00A3095D">
        <w:rPr>
          <w:rFonts w:ascii="Times New Roman" w:hAnsi="Times New Roman" w:cs="Times New Roman"/>
          <w:sz w:val="24"/>
          <w:szCs w:val="24"/>
        </w:rPr>
        <w:t xml:space="preserve">.  These </w:t>
      </w:r>
      <w:r w:rsidR="00A3095D">
        <w:rPr>
          <w:rFonts w:ascii="Times New Roman" w:hAnsi="Times New Roman" w:cs="Times New Roman"/>
          <w:sz w:val="24"/>
          <w:szCs w:val="24"/>
        </w:rPr>
        <w:lastRenderedPageBreak/>
        <w:t>factors have contributed to increasing cases of obesity in the nation. Currently, for every three adults and six children and adolescents, there must be one person with obesity or related conditions such as hypertension, stroke, diabetes, which are the leading causes of mortality</w:t>
      </w:r>
      <w:r w:rsidR="00296117">
        <w:rPr>
          <w:rFonts w:ascii="Times New Roman" w:hAnsi="Times New Roman" w:cs="Times New Roman"/>
          <w:sz w:val="24"/>
          <w:szCs w:val="24"/>
        </w:rPr>
        <w:t xml:space="preserve"> </w:t>
      </w:r>
      <w:r w:rsidR="00296117" w:rsidRPr="00296117">
        <w:rPr>
          <w:rFonts w:ascii="Times New Roman" w:hAnsi="Times New Roman" w:cs="Times New Roman"/>
          <w:sz w:val="24"/>
          <w:szCs w:val="24"/>
        </w:rPr>
        <w:t>(HealthyPeople .gov)</w:t>
      </w:r>
      <w:r w:rsidR="00A3095D">
        <w:rPr>
          <w:rFonts w:ascii="Times New Roman" w:hAnsi="Times New Roman" w:cs="Times New Roman"/>
          <w:sz w:val="24"/>
          <w:szCs w:val="24"/>
        </w:rPr>
        <w:t>. Therefore, maintaining proper nutrition and physical activities will reduce not only obesity cases but also the mortality rate among the victims.</w:t>
      </w:r>
    </w:p>
    <w:p w:rsidR="00647544" w:rsidRDefault="00CB4714" w:rsidP="000C69A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531364">
        <w:rPr>
          <w:rFonts w:ascii="Times New Roman" w:hAnsi="Times New Roman" w:cs="Times New Roman"/>
          <w:sz w:val="24"/>
          <w:szCs w:val="24"/>
        </w:rPr>
        <w:t xml:space="preserve">Genetic inheritance is </w:t>
      </w:r>
      <w:r>
        <w:rPr>
          <w:rFonts w:ascii="Times New Roman" w:hAnsi="Times New Roman" w:cs="Times New Roman"/>
          <w:sz w:val="24"/>
          <w:szCs w:val="24"/>
        </w:rPr>
        <w:t>also another factor contributing to increasing cases of obesity.</w:t>
      </w:r>
      <w:r w:rsidR="000C69A2">
        <w:rPr>
          <w:rFonts w:ascii="Times New Roman" w:hAnsi="Times New Roman" w:cs="Times New Roman"/>
          <w:sz w:val="24"/>
          <w:szCs w:val="24"/>
        </w:rPr>
        <w:t xml:space="preserve"> In the United States, cases of obesity have risen since 1975, with the majority dying prematurely and others suffering from chronic illness. With no scientific proof on the origin</w:t>
      </w:r>
      <w:r w:rsidR="00B20A6E">
        <w:rPr>
          <w:rFonts w:ascii="Times New Roman" w:hAnsi="Times New Roman" w:cs="Times New Roman"/>
          <w:sz w:val="24"/>
          <w:szCs w:val="24"/>
        </w:rPr>
        <w:t xml:space="preserve"> of this epidemic,</w:t>
      </w:r>
      <w:r w:rsidR="000C69A2">
        <w:rPr>
          <w:rFonts w:ascii="Times New Roman" w:hAnsi="Times New Roman" w:cs="Times New Roman"/>
          <w:sz w:val="24"/>
          <w:szCs w:val="24"/>
        </w:rPr>
        <w:t xml:space="preserve"> it is believed that </w:t>
      </w:r>
      <w:r w:rsidR="00B20A6E">
        <w:rPr>
          <w:rFonts w:ascii="Times New Roman" w:hAnsi="Times New Roman" w:cs="Times New Roman"/>
          <w:sz w:val="24"/>
          <w:szCs w:val="24"/>
        </w:rPr>
        <w:t xml:space="preserve">genes, environmental triggers, and psychological influence are the min catalyst of this disease </w:t>
      </w:r>
      <w:r w:rsidR="00B20A6E" w:rsidRPr="00B20A6E">
        <w:rPr>
          <w:rFonts w:ascii="Times New Roman" w:hAnsi="Times New Roman" w:cs="Times New Roman"/>
          <w:sz w:val="24"/>
          <w:szCs w:val="24"/>
        </w:rPr>
        <w:t>(Golden and Kessler</w:t>
      </w:r>
      <w:r w:rsidR="00B20A6E">
        <w:rPr>
          <w:rFonts w:ascii="Times New Roman" w:hAnsi="Times New Roman" w:cs="Times New Roman"/>
          <w:sz w:val="24"/>
          <w:szCs w:val="24"/>
        </w:rPr>
        <w:t xml:space="preserve"> 493</w:t>
      </w:r>
      <w:r w:rsidR="00B20A6E" w:rsidRPr="00B20A6E">
        <w:rPr>
          <w:rFonts w:ascii="Times New Roman" w:hAnsi="Times New Roman" w:cs="Times New Roman"/>
          <w:sz w:val="24"/>
          <w:szCs w:val="24"/>
        </w:rPr>
        <w:t>)</w:t>
      </w:r>
      <w:r w:rsidR="00B20A6E">
        <w:rPr>
          <w:rFonts w:ascii="Times New Roman" w:hAnsi="Times New Roman" w:cs="Times New Roman"/>
          <w:sz w:val="24"/>
          <w:szCs w:val="24"/>
        </w:rPr>
        <w:t>.  According to Golden and Kessler, genes inheritance contributes to approximately 70% of obesity perils</w:t>
      </w:r>
      <w:r w:rsidR="00E247A5">
        <w:rPr>
          <w:rFonts w:ascii="Times New Roman" w:hAnsi="Times New Roman" w:cs="Times New Roman"/>
          <w:sz w:val="24"/>
          <w:szCs w:val="24"/>
        </w:rPr>
        <w:t xml:space="preserve"> (493)</w:t>
      </w:r>
      <w:r w:rsidR="00B20A6E">
        <w:rPr>
          <w:rFonts w:ascii="Times New Roman" w:hAnsi="Times New Roman" w:cs="Times New Roman"/>
          <w:sz w:val="24"/>
          <w:szCs w:val="24"/>
        </w:rPr>
        <w:t xml:space="preserve">. Notably, genes can cause </w:t>
      </w:r>
      <w:r w:rsidR="00E247A5">
        <w:rPr>
          <w:rFonts w:ascii="Times New Roman" w:hAnsi="Times New Roman" w:cs="Times New Roman"/>
          <w:sz w:val="24"/>
          <w:szCs w:val="24"/>
        </w:rPr>
        <w:t>obesity by</w:t>
      </w:r>
      <w:r w:rsidR="00B20A6E">
        <w:rPr>
          <w:rFonts w:ascii="Times New Roman" w:hAnsi="Times New Roman" w:cs="Times New Roman"/>
          <w:sz w:val="24"/>
          <w:szCs w:val="24"/>
        </w:rPr>
        <w:t xml:space="preserve"> influencing an individual’s appetite, food consumption, fat distribution in the body, and eventually BMI</w:t>
      </w:r>
      <w:r w:rsidR="00E247A5">
        <w:rPr>
          <w:rFonts w:ascii="Times New Roman" w:hAnsi="Times New Roman" w:cs="Times New Roman"/>
          <w:sz w:val="24"/>
          <w:szCs w:val="24"/>
        </w:rPr>
        <w:t xml:space="preserve"> </w:t>
      </w:r>
      <w:r w:rsidR="00E247A5" w:rsidRPr="00E247A5">
        <w:rPr>
          <w:rFonts w:ascii="Times New Roman" w:hAnsi="Times New Roman" w:cs="Times New Roman"/>
          <w:sz w:val="24"/>
          <w:szCs w:val="24"/>
        </w:rPr>
        <w:t>(Golden and Kessler</w:t>
      </w:r>
      <w:r w:rsidR="00E247A5">
        <w:rPr>
          <w:rFonts w:ascii="Times New Roman" w:hAnsi="Times New Roman" w:cs="Times New Roman"/>
          <w:sz w:val="24"/>
          <w:szCs w:val="24"/>
        </w:rPr>
        <w:t xml:space="preserve"> 494</w:t>
      </w:r>
      <w:r w:rsidR="00E247A5" w:rsidRPr="00E247A5">
        <w:rPr>
          <w:rFonts w:ascii="Times New Roman" w:hAnsi="Times New Roman" w:cs="Times New Roman"/>
          <w:sz w:val="24"/>
          <w:szCs w:val="24"/>
        </w:rPr>
        <w:t>)</w:t>
      </w:r>
      <w:r w:rsidR="00B20A6E">
        <w:rPr>
          <w:rFonts w:ascii="Times New Roman" w:hAnsi="Times New Roman" w:cs="Times New Roman"/>
          <w:sz w:val="24"/>
          <w:szCs w:val="24"/>
        </w:rPr>
        <w:t>.</w:t>
      </w:r>
      <w:r w:rsidR="00E247A5">
        <w:rPr>
          <w:rFonts w:ascii="Times New Roman" w:hAnsi="Times New Roman" w:cs="Times New Roman"/>
          <w:sz w:val="24"/>
          <w:szCs w:val="24"/>
        </w:rPr>
        <w:t xml:space="preserve"> Thus, genes are the leading factor in obesity in a developed nation such as the United States. If not mitigated, the problem will continue to escalate, with more death being reported annually.</w:t>
      </w:r>
    </w:p>
    <w:p w:rsidR="00647544" w:rsidRDefault="00CB4714" w:rsidP="007A467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Furthermore, as people age, they undergo emotional distress such as low mood and a</w:t>
      </w:r>
      <w:r w:rsidR="002C2F68">
        <w:rPr>
          <w:rFonts w:ascii="Times New Roman" w:hAnsi="Times New Roman" w:cs="Times New Roman"/>
          <w:sz w:val="24"/>
          <w:szCs w:val="24"/>
        </w:rPr>
        <w:t>nxiety, which results in obesity. Notably, kids with high BMI face discrimination which lowers their self-esteem leading to depression as seen in adults. Depressed individuals are prone to develop obesity. Th</w:t>
      </w:r>
      <w:r w:rsidR="00365FB6">
        <w:rPr>
          <w:rFonts w:ascii="Times New Roman" w:hAnsi="Times New Roman" w:cs="Times New Roman"/>
          <w:sz w:val="24"/>
          <w:szCs w:val="24"/>
        </w:rPr>
        <w:t>ey may consume</w:t>
      </w:r>
      <w:r w:rsidR="002C2F68">
        <w:rPr>
          <w:rFonts w:ascii="Times New Roman" w:hAnsi="Times New Roman" w:cs="Times New Roman"/>
          <w:sz w:val="24"/>
          <w:szCs w:val="24"/>
        </w:rPr>
        <w:t xml:space="preserve"> food rich in calories, experience poor sleeping patterns</w:t>
      </w:r>
      <w:r w:rsidR="00365FB6">
        <w:rPr>
          <w:rFonts w:ascii="Times New Roman" w:hAnsi="Times New Roman" w:cs="Times New Roman"/>
          <w:sz w:val="24"/>
          <w:szCs w:val="24"/>
        </w:rPr>
        <w:t>,</w:t>
      </w:r>
      <w:r w:rsidR="002C2F68">
        <w:rPr>
          <w:rFonts w:ascii="Times New Roman" w:hAnsi="Times New Roman" w:cs="Times New Roman"/>
          <w:sz w:val="24"/>
          <w:szCs w:val="24"/>
        </w:rPr>
        <w:t xml:space="preserve"> or have lethargy. </w:t>
      </w:r>
      <w:r w:rsidR="00365FB6">
        <w:rPr>
          <w:rFonts w:ascii="Times New Roman" w:hAnsi="Times New Roman" w:cs="Times New Roman"/>
          <w:sz w:val="24"/>
          <w:szCs w:val="24"/>
        </w:rPr>
        <w:t xml:space="preserve"> From the data collected among children aged between 3 to 14 in the UK between 2000 and 2002, 8% are likely to be obese when they attain 14 years, with double this number experience emotional distress</w:t>
      </w:r>
      <w:r w:rsidR="00602C70">
        <w:rPr>
          <w:rFonts w:ascii="Times New Roman" w:hAnsi="Times New Roman" w:cs="Times New Roman"/>
          <w:sz w:val="24"/>
          <w:szCs w:val="24"/>
        </w:rPr>
        <w:t xml:space="preserve"> </w:t>
      </w:r>
      <w:r w:rsidR="00602C70" w:rsidRPr="00602C70">
        <w:rPr>
          <w:rFonts w:ascii="Times New Roman" w:hAnsi="Times New Roman" w:cs="Times New Roman"/>
          <w:sz w:val="24"/>
          <w:szCs w:val="24"/>
        </w:rPr>
        <w:t>(ScienceDaily)</w:t>
      </w:r>
      <w:r w:rsidR="00365FB6">
        <w:rPr>
          <w:rFonts w:ascii="Times New Roman" w:hAnsi="Times New Roman" w:cs="Times New Roman"/>
          <w:sz w:val="24"/>
          <w:szCs w:val="24"/>
        </w:rPr>
        <w:t xml:space="preserve">. These factors are likely to go handy as kids </w:t>
      </w:r>
      <w:r w:rsidR="00365FB6">
        <w:rPr>
          <w:rFonts w:ascii="Times New Roman" w:hAnsi="Times New Roman" w:cs="Times New Roman"/>
          <w:sz w:val="24"/>
          <w:szCs w:val="24"/>
        </w:rPr>
        <w:lastRenderedPageBreak/>
        <w:t xml:space="preserve">develop into </w:t>
      </w:r>
      <w:r w:rsidR="00602C70">
        <w:rPr>
          <w:rFonts w:ascii="Times New Roman" w:hAnsi="Times New Roman" w:cs="Times New Roman"/>
          <w:sz w:val="24"/>
          <w:szCs w:val="24"/>
        </w:rPr>
        <w:t>adolescent</w:t>
      </w:r>
      <w:r w:rsidR="00365FB6">
        <w:rPr>
          <w:rFonts w:ascii="Times New Roman" w:hAnsi="Times New Roman" w:cs="Times New Roman"/>
          <w:sz w:val="24"/>
          <w:szCs w:val="24"/>
        </w:rPr>
        <w:t xml:space="preserve">s; therefore, </w:t>
      </w:r>
      <w:r w:rsidR="00602C70">
        <w:rPr>
          <w:rFonts w:ascii="Times New Roman" w:hAnsi="Times New Roman" w:cs="Times New Roman"/>
          <w:sz w:val="24"/>
          <w:szCs w:val="24"/>
        </w:rPr>
        <w:t>understanding</w:t>
      </w:r>
      <w:r w:rsidR="00365FB6">
        <w:rPr>
          <w:rFonts w:ascii="Times New Roman" w:hAnsi="Times New Roman" w:cs="Times New Roman"/>
          <w:sz w:val="24"/>
          <w:szCs w:val="24"/>
        </w:rPr>
        <w:t xml:space="preserve"> their co-</w:t>
      </w:r>
      <w:r w:rsidR="00602C70">
        <w:rPr>
          <w:rFonts w:ascii="Times New Roman" w:hAnsi="Times New Roman" w:cs="Times New Roman"/>
          <w:sz w:val="24"/>
          <w:szCs w:val="24"/>
        </w:rPr>
        <w:t>occurrence is essential to a</w:t>
      </w:r>
      <w:r w:rsidR="00365FB6">
        <w:rPr>
          <w:rFonts w:ascii="Times New Roman" w:hAnsi="Times New Roman" w:cs="Times New Roman"/>
          <w:sz w:val="24"/>
          <w:szCs w:val="24"/>
        </w:rPr>
        <w:t>ddressing obesity.</w:t>
      </w:r>
    </w:p>
    <w:p w:rsidR="00647544" w:rsidRDefault="00E9582F" w:rsidP="007A467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w:t>
      </w:r>
      <w:r w:rsidR="00CB4714">
        <w:rPr>
          <w:rFonts w:ascii="Times New Roman" w:hAnsi="Times New Roman" w:cs="Times New Roman"/>
          <w:sz w:val="24"/>
          <w:szCs w:val="24"/>
        </w:rPr>
        <w:t xml:space="preserve">besity is gradually becoming the worst epidemic in the developed countries and transcending in developing nations. Hence, to reduce the scale of this health problem, everyone should take proper nutrition by limiting the intake of food-rich calories. Secondly, they should engage in regular physical exercise to burn fats.  Thirdly, for individuals from families with a history of obesity (genetically inherited), research should be conducted to identify psychological and environmental elements that might trigger the genes. Finally, children should not be exposed to emotional distress as this will gradually lead to depression which is the leading cause of obesity during adulthood. </w:t>
      </w:r>
    </w:p>
    <w:p w:rsidR="00602C70" w:rsidRDefault="00602C70" w:rsidP="007A4672">
      <w:pPr>
        <w:spacing w:after="0" w:line="480" w:lineRule="auto"/>
        <w:ind w:firstLine="720"/>
        <w:rPr>
          <w:rFonts w:ascii="Times New Roman" w:hAnsi="Times New Roman" w:cs="Times New Roman"/>
          <w:sz w:val="24"/>
          <w:szCs w:val="24"/>
        </w:rPr>
      </w:pPr>
    </w:p>
    <w:p w:rsidR="00602C70" w:rsidRDefault="00602C70" w:rsidP="007A4672">
      <w:pPr>
        <w:spacing w:after="0" w:line="480" w:lineRule="auto"/>
        <w:ind w:firstLine="720"/>
        <w:rPr>
          <w:rFonts w:ascii="Times New Roman" w:hAnsi="Times New Roman" w:cs="Times New Roman"/>
          <w:sz w:val="24"/>
          <w:szCs w:val="24"/>
        </w:rPr>
      </w:pPr>
    </w:p>
    <w:p w:rsidR="00602C70" w:rsidRDefault="00602C70" w:rsidP="007A4672">
      <w:pPr>
        <w:spacing w:after="0" w:line="480" w:lineRule="auto"/>
        <w:ind w:firstLine="720"/>
        <w:rPr>
          <w:rFonts w:ascii="Times New Roman" w:hAnsi="Times New Roman" w:cs="Times New Roman"/>
          <w:sz w:val="24"/>
          <w:szCs w:val="24"/>
        </w:rPr>
      </w:pPr>
    </w:p>
    <w:p w:rsidR="00602C70" w:rsidRDefault="00602C70" w:rsidP="007A4672">
      <w:pPr>
        <w:spacing w:after="0" w:line="480" w:lineRule="auto"/>
        <w:ind w:firstLine="720"/>
        <w:rPr>
          <w:rFonts w:ascii="Times New Roman" w:hAnsi="Times New Roman" w:cs="Times New Roman"/>
          <w:sz w:val="24"/>
          <w:szCs w:val="24"/>
        </w:rPr>
      </w:pPr>
    </w:p>
    <w:p w:rsidR="00602C70" w:rsidRDefault="00602C70" w:rsidP="007A4672">
      <w:pPr>
        <w:spacing w:after="0" w:line="480" w:lineRule="auto"/>
        <w:ind w:firstLine="720"/>
        <w:rPr>
          <w:rFonts w:ascii="Times New Roman" w:hAnsi="Times New Roman" w:cs="Times New Roman"/>
          <w:sz w:val="24"/>
          <w:szCs w:val="24"/>
        </w:rPr>
      </w:pPr>
    </w:p>
    <w:p w:rsidR="00602C70" w:rsidRDefault="00602C70" w:rsidP="007A4672">
      <w:pPr>
        <w:spacing w:after="0" w:line="480" w:lineRule="auto"/>
        <w:ind w:firstLine="720"/>
        <w:rPr>
          <w:rFonts w:ascii="Times New Roman" w:hAnsi="Times New Roman" w:cs="Times New Roman"/>
          <w:sz w:val="24"/>
          <w:szCs w:val="24"/>
        </w:rPr>
      </w:pPr>
    </w:p>
    <w:p w:rsidR="00602C70" w:rsidRDefault="00602C70" w:rsidP="007A4672">
      <w:pPr>
        <w:spacing w:after="0" w:line="480" w:lineRule="auto"/>
        <w:ind w:firstLine="720"/>
        <w:rPr>
          <w:rFonts w:ascii="Times New Roman" w:hAnsi="Times New Roman" w:cs="Times New Roman"/>
          <w:sz w:val="24"/>
          <w:szCs w:val="24"/>
        </w:rPr>
      </w:pPr>
    </w:p>
    <w:p w:rsidR="00602C70" w:rsidRDefault="00602C70" w:rsidP="007A4672">
      <w:pPr>
        <w:spacing w:after="0" w:line="480" w:lineRule="auto"/>
        <w:ind w:firstLine="720"/>
        <w:rPr>
          <w:rFonts w:ascii="Times New Roman" w:hAnsi="Times New Roman" w:cs="Times New Roman"/>
          <w:sz w:val="24"/>
          <w:szCs w:val="24"/>
        </w:rPr>
      </w:pPr>
    </w:p>
    <w:p w:rsidR="00602C70" w:rsidRDefault="00602C70" w:rsidP="007A4672">
      <w:pPr>
        <w:spacing w:after="0" w:line="480" w:lineRule="auto"/>
        <w:ind w:firstLine="720"/>
        <w:rPr>
          <w:rFonts w:ascii="Times New Roman" w:hAnsi="Times New Roman" w:cs="Times New Roman"/>
          <w:sz w:val="24"/>
          <w:szCs w:val="24"/>
        </w:rPr>
      </w:pPr>
    </w:p>
    <w:p w:rsidR="00602C70" w:rsidRDefault="00602C70" w:rsidP="007A4672">
      <w:pPr>
        <w:spacing w:after="0" w:line="480" w:lineRule="auto"/>
        <w:ind w:firstLine="720"/>
        <w:rPr>
          <w:rFonts w:ascii="Times New Roman" w:hAnsi="Times New Roman" w:cs="Times New Roman"/>
          <w:sz w:val="24"/>
          <w:szCs w:val="24"/>
        </w:rPr>
      </w:pPr>
    </w:p>
    <w:p w:rsidR="00602C70" w:rsidRDefault="00602C70" w:rsidP="007A4672">
      <w:pPr>
        <w:spacing w:after="0" w:line="480" w:lineRule="auto"/>
        <w:ind w:firstLine="720"/>
        <w:rPr>
          <w:rFonts w:ascii="Times New Roman" w:hAnsi="Times New Roman" w:cs="Times New Roman"/>
          <w:sz w:val="24"/>
          <w:szCs w:val="24"/>
        </w:rPr>
      </w:pPr>
    </w:p>
    <w:p w:rsidR="00602C70" w:rsidRDefault="00602C70" w:rsidP="007A4672">
      <w:pPr>
        <w:spacing w:after="0" w:line="480" w:lineRule="auto"/>
        <w:ind w:firstLine="720"/>
        <w:rPr>
          <w:rFonts w:ascii="Times New Roman" w:hAnsi="Times New Roman" w:cs="Times New Roman"/>
          <w:sz w:val="24"/>
          <w:szCs w:val="24"/>
        </w:rPr>
      </w:pPr>
    </w:p>
    <w:p w:rsidR="00602C70" w:rsidRDefault="00602C70" w:rsidP="007A4672">
      <w:pPr>
        <w:spacing w:after="0" w:line="480" w:lineRule="auto"/>
        <w:ind w:firstLine="720"/>
        <w:rPr>
          <w:rFonts w:ascii="Times New Roman" w:hAnsi="Times New Roman" w:cs="Times New Roman"/>
          <w:sz w:val="24"/>
          <w:szCs w:val="24"/>
        </w:rPr>
      </w:pPr>
    </w:p>
    <w:p w:rsidR="00602C70" w:rsidRDefault="00CB4714" w:rsidP="00602C70">
      <w:pPr>
        <w:pStyle w:val="NormalWeb"/>
        <w:spacing w:before="0" w:beforeAutospacing="0" w:after="0" w:afterAutospacing="0" w:line="480" w:lineRule="auto"/>
        <w:jc w:val="center"/>
      </w:pPr>
      <w:r>
        <w:t>Works Cited</w:t>
      </w:r>
    </w:p>
    <w:p w:rsidR="00602C70" w:rsidRDefault="00CB4714" w:rsidP="00602C70">
      <w:pPr>
        <w:pStyle w:val="NormalWeb"/>
        <w:spacing w:before="0" w:beforeAutospacing="0" w:after="0" w:afterAutospacing="0" w:line="480" w:lineRule="auto"/>
        <w:ind w:left="720" w:hanging="720"/>
      </w:pPr>
      <w:r>
        <w:t xml:space="preserve">Golden, Angela, and Christine Kessler. “Obesity and Genetics.” </w:t>
      </w:r>
      <w:r>
        <w:rPr>
          <w:i/>
          <w:iCs/>
        </w:rPr>
        <w:t>Journal of the American Association of Nurse Practitioners</w:t>
      </w:r>
      <w:r>
        <w:t>, vol. 32, no. 7, 1 July 2020, pp. 493–496, journals.lww.com/jaanp/Fulltext/2020/07000/Obesity_and_genetics.3.aspx, 10.1097/JXX.0000000000000447.</w:t>
      </w:r>
    </w:p>
    <w:p w:rsidR="00602C70" w:rsidRDefault="00CB4714" w:rsidP="00602C70">
      <w:pPr>
        <w:pStyle w:val="NormalWeb"/>
        <w:spacing w:before="0" w:beforeAutospacing="0" w:after="0" w:afterAutospacing="0" w:line="480" w:lineRule="auto"/>
        <w:ind w:left="720" w:hanging="720"/>
      </w:pPr>
      <w:r>
        <w:t xml:space="preserve">HealthyPeople .gov. “Nutrition, Physical Activity, and Obesity | Healthy People 2020.” </w:t>
      </w:r>
      <w:r>
        <w:rPr>
          <w:i/>
          <w:iCs/>
        </w:rPr>
        <w:t>Healthypeople.gov</w:t>
      </w:r>
      <w:r>
        <w:t>, 2014, www.healthypeople.gov/2020/leading-health-indicators/2020-lhi-topics/Nutrition-Physical-Activity-and-Obesity.</w:t>
      </w:r>
    </w:p>
    <w:p w:rsidR="00602C70" w:rsidRDefault="00CB4714" w:rsidP="00602C70">
      <w:pPr>
        <w:pStyle w:val="NormalWeb"/>
        <w:spacing w:before="0" w:beforeAutospacing="0" w:after="0" w:afterAutospacing="0" w:line="480" w:lineRule="auto"/>
        <w:ind w:left="720" w:hanging="720"/>
      </w:pPr>
      <w:r>
        <w:t xml:space="preserve">ScienceDaily. “Obesity and Emotional Problems Appear to Develop Together from Age 7.” </w:t>
      </w:r>
      <w:r>
        <w:rPr>
          <w:i/>
          <w:iCs/>
        </w:rPr>
        <w:t>ScienceDaily</w:t>
      </w:r>
      <w:r>
        <w:t>, 27 Apr. 2019, www.sciencedaily.com/releases/2019/04/190427201943.htm.</w:t>
      </w:r>
    </w:p>
    <w:p w:rsidR="00602C70" w:rsidRDefault="00CB4714" w:rsidP="00602C70">
      <w:pPr>
        <w:pStyle w:val="NormalWeb"/>
        <w:spacing w:before="0" w:beforeAutospacing="0" w:after="0" w:afterAutospacing="0" w:line="480" w:lineRule="auto"/>
        <w:ind w:left="720" w:hanging="720"/>
      </w:pPr>
      <w:r>
        <w:t xml:space="preserve">World Health Organization. “Obesity.” </w:t>
      </w:r>
      <w:r>
        <w:rPr>
          <w:i/>
          <w:iCs/>
        </w:rPr>
        <w:t>Www.who.int</w:t>
      </w:r>
      <w:r>
        <w:t>, World Health Organization, 2021, www.who.int/health-topics/obesity#tab=tab_1.</w:t>
      </w:r>
    </w:p>
    <w:p w:rsidR="00602C70" w:rsidRDefault="00CB4714" w:rsidP="00602C70">
      <w:pPr>
        <w:pStyle w:val="NormalWeb"/>
        <w:spacing w:before="0" w:beforeAutospacing="0" w:after="0" w:afterAutospacing="0" w:line="480" w:lineRule="auto"/>
        <w:ind w:left="720" w:hanging="720"/>
      </w:pPr>
      <w:r>
        <w:t xml:space="preserve">Yousif, Marwa Mohammed, et al. “Correlation between Physical Activity, Eating Behavior and Obesity among Sudanese Medical Students Sudan.” </w:t>
      </w:r>
      <w:r>
        <w:rPr>
          <w:i/>
          <w:iCs/>
        </w:rPr>
        <w:t>BMC Nutrition</w:t>
      </w:r>
      <w:r>
        <w:t>, vol. 5, no. 1, 6 Feb. 2019, pp. 1–8, bmcnutr.biomedcentral.com/articles/10.1186/s40795-019-0271-1, 10.1186/s40795-019-0271-1. Accessed 5 Aug. 2021.</w:t>
      </w:r>
    </w:p>
    <w:p w:rsidR="00602C70" w:rsidRPr="007A075B" w:rsidRDefault="00CB4714" w:rsidP="007A467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p>
    <w:sectPr w:rsidR="00602C70" w:rsidRPr="007A075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4714" w:rsidRDefault="00CB4714">
      <w:pPr>
        <w:spacing w:after="0" w:line="240" w:lineRule="auto"/>
      </w:pPr>
      <w:r>
        <w:separator/>
      </w:r>
    </w:p>
  </w:endnote>
  <w:endnote w:type="continuationSeparator" w:id="0">
    <w:p w:rsidR="00CB4714" w:rsidRDefault="00CB4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710" w:rsidRDefault="0081071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710" w:rsidRDefault="0081071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710" w:rsidRDefault="0081071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4714" w:rsidRDefault="00CB4714">
      <w:pPr>
        <w:spacing w:after="0" w:line="240" w:lineRule="auto"/>
      </w:pPr>
      <w:r>
        <w:separator/>
      </w:r>
    </w:p>
  </w:footnote>
  <w:footnote w:type="continuationSeparator" w:id="0">
    <w:p w:rsidR="00CB4714" w:rsidRDefault="00CB47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710" w:rsidRDefault="0081071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458650899"/>
      <w:docPartObj>
        <w:docPartGallery w:val="Page Numbers (Top of Page)"/>
        <w:docPartUnique/>
      </w:docPartObj>
    </w:sdtPr>
    <w:sdtEndPr>
      <w:rPr>
        <w:noProof/>
      </w:rPr>
    </w:sdtEndPr>
    <w:sdtContent>
      <w:p w:rsidR="007A075B" w:rsidRPr="007A075B" w:rsidRDefault="00CB4714" w:rsidP="007A075B">
        <w:pPr>
          <w:pStyle w:val="Header"/>
          <w:spacing w:line="480" w:lineRule="auto"/>
          <w:jc w:val="right"/>
          <w:rPr>
            <w:rFonts w:ascii="Times New Roman" w:hAnsi="Times New Roman" w:cs="Times New Roman"/>
            <w:sz w:val="24"/>
            <w:szCs w:val="24"/>
          </w:rPr>
        </w:pPr>
        <w:r w:rsidRPr="007A075B">
          <w:rPr>
            <w:rFonts w:ascii="Times New Roman" w:hAnsi="Times New Roman" w:cs="Times New Roman"/>
            <w:sz w:val="24"/>
            <w:szCs w:val="24"/>
          </w:rPr>
          <w:t xml:space="preserve">Surname </w:t>
        </w:r>
        <w:r w:rsidRPr="007A075B">
          <w:rPr>
            <w:rFonts w:ascii="Times New Roman" w:hAnsi="Times New Roman" w:cs="Times New Roman"/>
            <w:sz w:val="24"/>
            <w:szCs w:val="24"/>
          </w:rPr>
          <w:fldChar w:fldCharType="begin"/>
        </w:r>
        <w:r w:rsidRPr="007A075B">
          <w:rPr>
            <w:rFonts w:ascii="Times New Roman" w:hAnsi="Times New Roman" w:cs="Times New Roman"/>
            <w:sz w:val="24"/>
            <w:szCs w:val="24"/>
          </w:rPr>
          <w:instrText xml:space="preserve"> PAGE   \* MERGEFORMAT </w:instrText>
        </w:r>
        <w:r w:rsidRPr="007A075B">
          <w:rPr>
            <w:rFonts w:ascii="Times New Roman" w:hAnsi="Times New Roman" w:cs="Times New Roman"/>
            <w:sz w:val="24"/>
            <w:szCs w:val="24"/>
          </w:rPr>
          <w:fldChar w:fldCharType="separate"/>
        </w:r>
        <w:r w:rsidR="00914ECA">
          <w:rPr>
            <w:rFonts w:ascii="Times New Roman" w:hAnsi="Times New Roman" w:cs="Times New Roman"/>
            <w:noProof/>
            <w:sz w:val="24"/>
            <w:szCs w:val="24"/>
          </w:rPr>
          <w:t>1</w:t>
        </w:r>
        <w:r w:rsidRPr="007A075B">
          <w:rPr>
            <w:rFonts w:ascii="Times New Roman" w:hAnsi="Times New Roman" w:cs="Times New Roman"/>
            <w:noProof/>
            <w:sz w:val="24"/>
            <w:szCs w:val="24"/>
          </w:rPr>
          <w:fldChar w:fldCharType="end"/>
        </w:r>
      </w:p>
    </w:sdtContent>
  </w:sdt>
  <w:p w:rsidR="007A075B" w:rsidRDefault="007A075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710" w:rsidRDefault="008107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75B"/>
    <w:rsid w:val="000B6745"/>
    <w:rsid w:val="000C69A2"/>
    <w:rsid w:val="00165D5C"/>
    <w:rsid w:val="001D3295"/>
    <w:rsid w:val="00296117"/>
    <w:rsid w:val="002C2F68"/>
    <w:rsid w:val="00365FB6"/>
    <w:rsid w:val="004C31BD"/>
    <w:rsid w:val="004D1D9A"/>
    <w:rsid w:val="00531364"/>
    <w:rsid w:val="00602C70"/>
    <w:rsid w:val="00621BF0"/>
    <w:rsid w:val="00647544"/>
    <w:rsid w:val="006D0438"/>
    <w:rsid w:val="006D60B9"/>
    <w:rsid w:val="007A075B"/>
    <w:rsid w:val="007A4672"/>
    <w:rsid w:val="007C6C85"/>
    <w:rsid w:val="007E2351"/>
    <w:rsid w:val="00810710"/>
    <w:rsid w:val="00816293"/>
    <w:rsid w:val="00914ECA"/>
    <w:rsid w:val="00943139"/>
    <w:rsid w:val="009F2D1A"/>
    <w:rsid w:val="00A3095D"/>
    <w:rsid w:val="00B12355"/>
    <w:rsid w:val="00B20A6E"/>
    <w:rsid w:val="00CB4714"/>
    <w:rsid w:val="00E247A5"/>
    <w:rsid w:val="00E95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5F8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7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75B"/>
  </w:style>
  <w:style w:type="paragraph" w:styleId="Footer">
    <w:name w:val="footer"/>
    <w:basedOn w:val="Normal"/>
    <w:link w:val="FooterChar"/>
    <w:uiPriority w:val="99"/>
    <w:unhideWhenUsed/>
    <w:rsid w:val="007A07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75B"/>
  </w:style>
  <w:style w:type="character" w:styleId="Hyperlink">
    <w:name w:val="Hyperlink"/>
    <w:basedOn w:val="DefaultParagraphFont"/>
    <w:uiPriority w:val="99"/>
    <w:unhideWhenUsed/>
    <w:rsid w:val="00531364"/>
    <w:rPr>
      <w:color w:val="0563C1" w:themeColor="hyperlink"/>
      <w:u w:val="single"/>
    </w:rPr>
  </w:style>
  <w:style w:type="paragraph" w:styleId="NormalWeb">
    <w:name w:val="Normal (Web)"/>
    <w:basedOn w:val="Normal"/>
    <w:uiPriority w:val="99"/>
    <w:semiHidden/>
    <w:unhideWhenUsed/>
    <w:rsid w:val="00602C7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845</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2021-08-06T01:04:00Z</dcterms:created>
  <dcterms:modified xsi:type="dcterms:W3CDTF">2021-08-06T02:48:00Z</dcterms:modified>
</cp:coreProperties>
</file>